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C763C8">
        <w:rPr>
          <w:b/>
          <w:bCs/>
          <w:sz w:val="24"/>
        </w:rPr>
        <w:t>G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843C92">
        <w:rPr>
          <w:b/>
          <w:bCs/>
          <w:sz w:val="24"/>
        </w:rPr>
        <w:t>scriterium 3</w:t>
      </w:r>
      <w:r w:rsidR="00623071">
        <w:rPr>
          <w:b/>
          <w:bCs/>
          <w:sz w:val="24"/>
        </w:rPr>
        <w:t xml:space="preserve"> t/m 5</w:t>
      </w:r>
    </w:p>
    <w:p w:rsidR="0000579A" w:rsidRPr="009B7D83" w:rsidRDefault="0000579A" w:rsidP="0000579A"/>
    <w:p w:rsidR="0000579A" w:rsidRPr="009B7D83" w:rsidRDefault="0000579A" w:rsidP="0000579A"/>
    <w:p w:rsidR="00177805" w:rsidRDefault="00177805" w:rsidP="003C7CD1">
      <w:r>
        <w:t>Europese aanbesteding Aanschaf Maritieme ENC-software</w:t>
      </w:r>
    </w:p>
    <w:p w:rsidR="003C7CD1" w:rsidRDefault="0000579A" w:rsidP="003C7CD1">
      <w:r w:rsidRPr="009B7D83">
        <w:t>Zaaknummer</w:t>
      </w:r>
      <w:r w:rsidR="00843C92">
        <w:t>: 31187401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  <w:bookmarkStart w:id="0" w:name="_GoBack"/>
      <w:bookmarkEnd w:id="0"/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194B18" w:rsidRDefault="000469D5" w:rsidP="00843C92">
      <w:pPr>
        <w:rPr>
          <w:szCs w:val="18"/>
        </w:rPr>
      </w:pPr>
      <w:r>
        <w:rPr>
          <w:szCs w:val="18"/>
        </w:rPr>
        <w:t>De beoordeling van de K</w:t>
      </w:r>
      <w:r w:rsidR="005F1E0E">
        <w:rPr>
          <w:szCs w:val="18"/>
        </w:rPr>
        <w:t>waliteit van de I</w:t>
      </w:r>
      <w:r w:rsidR="00A30DC6" w:rsidRPr="009B7D83">
        <w:rPr>
          <w:szCs w:val="18"/>
        </w:rPr>
        <w:t xml:space="preserve">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="00A30DC6"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</w:t>
      </w:r>
      <w:r w:rsidR="00843C92">
        <w:rPr>
          <w:szCs w:val="18"/>
        </w:rPr>
        <w:t>in reactie op de “Gevraagde actie van de Inschrijver” zoals vermeld in paragraaf 5.2.1 van het Beschrijvend document.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 xml:space="preserve">Bijlage </w:t>
      </w:r>
      <w:r w:rsidR="00623071">
        <w:rPr>
          <w:b/>
          <w:szCs w:val="18"/>
        </w:rPr>
        <w:t>G</w:t>
      </w:r>
      <w:r w:rsidRPr="003667FF">
        <w:rPr>
          <w:szCs w:val="18"/>
        </w:rPr>
        <w:t xml:space="preserve">) in te vullen waarin hij </w:t>
      </w:r>
      <w:r w:rsidR="00843C92">
        <w:rPr>
          <w:szCs w:val="18"/>
        </w:rPr>
        <w:t>ingaat op de “Gevraagde actie van de Inschrijver”</w:t>
      </w:r>
      <w:r w:rsidRPr="003667FF">
        <w:rPr>
          <w:szCs w:val="18"/>
        </w:rPr>
        <w:t>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95822" w:rsidRDefault="00843C92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geen verwijzingen in dit invulformulier op te nemen.</w:t>
      </w:r>
    </w:p>
    <w:p w:rsidR="002C222F" w:rsidRPr="00395822" w:rsidRDefault="00CA0C4F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het voorgeschreven maximal</w:t>
      </w:r>
      <w:r w:rsidR="00753579" w:rsidRPr="00395822">
        <w:rPr>
          <w:szCs w:val="18"/>
        </w:rPr>
        <w:t>e</w:t>
      </w:r>
      <w:r w:rsidRPr="00395822">
        <w:rPr>
          <w:szCs w:val="18"/>
        </w:rPr>
        <w:t xml:space="preserve"> aantal </w:t>
      </w:r>
      <w:r w:rsidR="00E8495D" w:rsidRPr="00395822">
        <w:rPr>
          <w:szCs w:val="18"/>
        </w:rPr>
        <w:t>pagina’s</w:t>
      </w:r>
      <w:r w:rsidR="00075F36" w:rsidRPr="00395822">
        <w:rPr>
          <w:szCs w:val="18"/>
        </w:rPr>
        <w:t xml:space="preserve"> </w:t>
      </w:r>
      <w:r w:rsidR="003D1E96" w:rsidRPr="00395822">
        <w:rPr>
          <w:szCs w:val="18"/>
        </w:rPr>
        <w:t>aan</w:t>
      </w:r>
      <w:r w:rsidRPr="00395822">
        <w:rPr>
          <w:szCs w:val="18"/>
        </w:rPr>
        <w:t xml:space="preserve"> te houden. </w:t>
      </w:r>
      <w:r w:rsidR="002016D1" w:rsidRPr="00395822">
        <w:rPr>
          <w:szCs w:val="18"/>
        </w:rPr>
        <w:t xml:space="preserve">Eventuele afbeeldingen maken onderdeel uit van het maximale aantal pagina’s. </w:t>
      </w:r>
      <w:r w:rsidRPr="00395822">
        <w:rPr>
          <w:szCs w:val="18"/>
        </w:rPr>
        <w:t xml:space="preserve">Bij de beoordeling worden de beoordelaars geïnstrueerd </w:t>
      </w:r>
      <w:r w:rsidR="00F27504" w:rsidRPr="00395822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0469D5">
        <w:rPr>
          <w:b/>
          <w:i/>
          <w:iCs/>
          <w:szCs w:val="18"/>
        </w:rPr>
        <w:t xml:space="preserve"> van de I</w:t>
      </w:r>
      <w:r w:rsidR="00436BD4">
        <w:rPr>
          <w:b/>
          <w:i/>
          <w:iCs/>
          <w:szCs w:val="18"/>
        </w:rPr>
        <w:t>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0469D5">
        <w:rPr>
          <w:b/>
          <w:i/>
          <w:iCs/>
          <w:szCs w:val="18"/>
        </w:rPr>
        <w:t>nschrijver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</w:t>
      </w:r>
      <w:r w:rsidR="00B573F1">
        <w:rPr>
          <w:rFonts w:eastAsia="DejaVu Sans" w:cs="Lohit Hindi"/>
          <w:b/>
          <w:color w:val="000000"/>
          <w:szCs w:val="18"/>
        </w:rPr>
        <w:t xml:space="preserve">waliteitscriterium 3. Ondersteuning 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B573F1">
        <w:rPr>
          <w:rFonts w:eastAsia="DejaVu Sans" w:cs="Lohit Hindi"/>
          <w:b/>
          <w:color w:val="000000"/>
          <w:szCs w:val="18"/>
        </w:rPr>
        <w:t>zes pagina’s A4, Verdana, 9pt</w:t>
      </w:r>
      <w:r w:rsidR="002016D1"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Kwaliteitscriterium 4. Ondersteuning 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E003C9">
        <w:rPr>
          <w:rFonts w:eastAsia="DejaVu Sans" w:cs="Lohit Hindi"/>
          <w:b/>
          <w:color w:val="000000"/>
          <w:szCs w:val="18"/>
        </w:rPr>
        <w:t>twee</w:t>
      </w:r>
      <w:r>
        <w:rPr>
          <w:rFonts w:eastAsia="DejaVu Sans" w:cs="Lohit Hindi"/>
          <w:b/>
          <w:color w:val="000000"/>
          <w:szCs w:val="18"/>
        </w:rPr>
        <w:t xml:space="preserve"> pagina’s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0B644B" w:rsidRDefault="000B644B">
      <w:pPr>
        <w:rPr>
          <w:rFonts w:eastAsia="DejaVu Sans" w:cs="Lohit Hindi"/>
          <w:color w:val="000000"/>
          <w:szCs w:val="18"/>
        </w:rPr>
      </w:pPr>
      <w:r>
        <w:rPr>
          <w:rFonts w:eastAsia="DejaVu Sans" w:cs="Lohit Hindi"/>
          <w:color w:val="000000"/>
          <w:szCs w:val="18"/>
        </w:rPr>
        <w:br w:type="page"/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 xml:space="preserve">Kwaliteitscriterium 5. Ondersteuning </w:t>
      </w:r>
    </w:p>
    <w:p w:rsidR="000B644B" w:rsidRPr="002016D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0B644B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E003C9">
        <w:rPr>
          <w:rFonts w:eastAsia="DejaVu Sans" w:cs="Lohit Hindi"/>
          <w:b/>
          <w:color w:val="000000"/>
          <w:szCs w:val="18"/>
        </w:rPr>
        <w:t>twee</w:t>
      </w:r>
      <w:r>
        <w:rPr>
          <w:rFonts w:eastAsia="DejaVu Sans" w:cs="Lohit Hindi"/>
          <w:b/>
          <w:color w:val="000000"/>
          <w:szCs w:val="18"/>
        </w:rPr>
        <w:t xml:space="preserve"> pagina’s A4, Verdana, 9pt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0B644B" w:rsidRPr="00B573F1" w:rsidRDefault="000B644B" w:rsidP="000B644B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B573F1" w:rsidRP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60326A">
      <w:headerReference w:type="default" r:id="rId8"/>
      <w:footerReference w:type="default" r:id="rId9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1A1D79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1A1D79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843C92">
      <w:rPr>
        <w:rFonts w:eastAsia="DejaVu Sans"/>
        <w:sz w:val="16"/>
        <w:szCs w:val="16"/>
      </w:rPr>
      <w:t xml:space="preserve">Aanschaf </w:t>
    </w:r>
    <w:r w:rsidR="00177805">
      <w:rPr>
        <w:rFonts w:eastAsia="DejaVu Sans"/>
        <w:sz w:val="16"/>
        <w:szCs w:val="16"/>
      </w:rPr>
      <w:t xml:space="preserve">Maritieme </w:t>
    </w:r>
    <w:r w:rsidR="00843C92">
      <w:rPr>
        <w:rFonts w:eastAsia="DejaVu Sans"/>
        <w:sz w:val="16"/>
        <w:szCs w:val="16"/>
      </w:rPr>
      <w:t>ENC-software</w:t>
    </w:r>
    <w:r w:rsidR="00121D64">
      <w:rPr>
        <w:rFonts w:eastAsia="DejaVu Sans"/>
        <w:sz w:val="16"/>
        <w:szCs w:val="16"/>
      </w:rPr>
      <w:t>–</w:t>
    </w:r>
    <w:r w:rsidR="00913C10" w:rsidRPr="00913C10">
      <w:rPr>
        <w:rFonts w:eastAsia="DejaVu Sans"/>
        <w:sz w:val="16"/>
        <w:szCs w:val="16"/>
      </w:rPr>
      <w:t>311</w:t>
    </w:r>
    <w:r w:rsidR="00623071">
      <w:rPr>
        <w:rFonts w:eastAsia="DejaVu Sans"/>
        <w:sz w:val="16"/>
        <w:szCs w:val="16"/>
      </w:rPr>
      <w:t>87401 - Bijlage G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35pt;height:8.3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4B6A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749F1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9ADCDE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B1C7-A92C-4BB5-A24D-D1103638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1894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Lenssen-Wairata, Ina (CIV)</cp:lastModifiedBy>
  <cp:revision>16</cp:revision>
  <cp:lastPrinted>2018-06-13T12:25:00Z</cp:lastPrinted>
  <dcterms:created xsi:type="dcterms:W3CDTF">2022-06-15T15:33:00Z</dcterms:created>
  <dcterms:modified xsi:type="dcterms:W3CDTF">2023-04-13T09:34:00Z</dcterms:modified>
</cp:coreProperties>
</file>